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8C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8CD">
        <w:rPr>
          <w:rFonts w:ascii="Times New Roman" w:hAnsi="Times New Roman"/>
          <w:b/>
          <w:sz w:val="24"/>
          <w:szCs w:val="24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768C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768CD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F768CD" w:rsidRPr="00F768CD" w:rsidRDefault="00F768CD" w:rsidP="00F7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8CD" w:rsidRPr="00F768CD" w:rsidRDefault="00F768CD" w:rsidP="00F7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8CD">
        <w:rPr>
          <w:rFonts w:ascii="Times New Roman" w:hAnsi="Times New Roman"/>
          <w:sz w:val="24"/>
          <w:szCs w:val="24"/>
        </w:rPr>
        <w:t xml:space="preserve">02.02.2016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768CD">
        <w:rPr>
          <w:rFonts w:ascii="Times New Roman" w:hAnsi="Times New Roman"/>
          <w:sz w:val="24"/>
          <w:szCs w:val="24"/>
        </w:rPr>
        <w:t>№  01/09-37</w:t>
      </w: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8CD">
        <w:rPr>
          <w:rFonts w:ascii="Times New Roman" w:hAnsi="Times New Roman"/>
          <w:sz w:val="24"/>
          <w:szCs w:val="24"/>
        </w:rPr>
        <w:t xml:space="preserve">с. Плешаново </w:t>
      </w:r>
    </w:p>
    <w:p w:rsidR="00F768CD" w:rsidRP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8CD">
        <w:rPr>
          <w:rFonts w:ascii="Times New Roman" w:hAnsi="Times New Roman"/>
          <w:b/>
          <w:sz w:val="24"/>
          <w:szCs w:val="24"/>
        </w:rPr>
        <w:t>О совершенствовании условий реализации ФГОС дошкольного образования</w:t>
      </w:r>
    </w:p>
    <w:p w:rsidR="00F768CD" w:rsidRP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768CD" w:rsidRPr="00F768CD" w:rsidRDefault="00F768CD" w:rsidP="00F768CD">
      <w:pPr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В связи с завершением переходного периода на федеральный государственный образовательный стандарт дошкольного образования (далее – ФГОС ДО) с 01.01.2016 года и во исполнение Плана</w:t>
      </w:r>
      <w:r w:rsidRPr="00F768CD">
        <w:rPr>
          <w:rFonts w:ascii="Times New Roman" w:hAnsi="Times New Roman"/>
          <w:b/>
        </w:rPr>
        <w:t xml:space="preserve"> </w:t>
      </w:r>
      <w:r w:rsidRPr="00F768CD">
        <w:rPr>
          <w:rFonts w:ascii="Times New Roman" w:hAnsi="Times New Roman"/>
        </w:rPr>
        <w:t xml:space="preserve">мероприятий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в</w:t>
      </w:r>
      <w:proofErr w:type="gramEnd"/>
      <w:r w:rsidRPr="00F768CD">
        <w:rPr>
          <w:rFonts w:ascii="Times New Roman" w:hAnsi="Times New Roman"/>
        </w:rPr>
        <w:t xml:space="preserve"> образовательных организациях Оренбургской области (приказ министерства образования Оренбургской области от 26.01.2016г.  № 01-21/145)</w:t>
      </w:r>
    </w:p>
    <w:p w:rsidR="00F768CD" w:rsidRPr="00F768CD" w:rsidRDefault="00F768CD" w:rsidP="00F768CD">
      <w:pPr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ПРИКАЗЫВАЮ:</w:t>
      </w:r>
    </w:p>
    <w:p w:rsidR="00F768CD" w:rsidRPr="00F768CD" w:rsidRDefault="00F768CD" w:rsidP="00F768C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-426" w:firstLine="426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Признать утратившим силу приказ отдела образования от 21.04.2015г.  №01/09-141 «Об активизации деятельности по внедрению ФГОС дошкольного образования».</w:t>
      </w:r>
    </w:p>
    <w:p w:rsidR="00F768CD" w:rsidRPr="00F768CD" w:rsidRDefault="00F768CD" w:rsidP="00F768C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Утвердить: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«План мероприятий по совершенствованию условий реализации ФГОС дошкольного образования в образовательных учреждениях Красногвардейского района, реализующих образовательные программы дошкольного образования» (Приложение 1).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Состав муниципальной рабочей группы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в</w:t>
      </w:r>
      <w:proofErr w:type="gramEnd"/>
      <w:r w:rsidRPr="00F768CD">
        <w:rPr>
          <w:rFonts w:ascii="Times New Roman" w:hAnsi="Times New Roman"/>
        </w:rPr>
        <w:t xml:space="preserve"> образовательных учреждениях Красногвардейского района, реализующих образовательные программы дошкольного образования (Приложение 2).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План работы муниципальной рабочей группы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в</w:t>
      </w:r>
      <w:proofErr w:type="gramEnd"/>
      <w:r w:rsidRPr="00F768CD">
        <w:rPr>
          <w:rFonts w:ascii="Times New Roman" w:hAnsi="Times New Roman"/>
        </w:rPr>
        <w:t xml:space="preserve"> образовательных учреждениях Красногвардейского района, реализующих образовательные программы дошкольного образования на 2016 год    (Приложение 3).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Муниципальную базовую площадку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на уровне МБДОУ «</w:t>
      </w:r>
      <w:proofErr w:type="spellStart"/>
      <w:r w:rsidRPr="00F768CD">
        <w:rPr>
          <w:rFonts w:ascii="Times New Roman" w:hAnsi="Times New Roman"/>
        </w:rPr>
        <w:t>Плешановский</w:t>
      </w:r>
      <w:proofErr w:type="spellEnd"/>
      <w:r w:rsidRPr="00F768CD">
        <w:rPr>
          <w:rFonts w:ascii="Times New Roman" w:hAnsi="Times New Roman"/>
        </w:rPr>
        <w:t xml:space="preserve"> детский сад №1» (заведующий </w:t>
      </w:r>
      <w:proofErr w:type="spellStart"/>
      <w:r w:rsidRPr="00F768CD">
        <w:rPr>
          <w:rFonts w:ascii="Times New Roman" w:hAnsi="Times New Roman"/>
        </w:rPr>
        <w:t>Буцина</w:t>
      </w:r>
      <w:proofErr w:type="spellEnd"/>
      <w:r w:rsidRPr="00F768CD">
        <w:rPr>
          <w:rFonts w:ascii="Times New Roman" w:hAnsi="Times New Roman"/>
        </w:rPr>
        <w:t xml:space="preserve"> Л.П.).</w:t>
      </w:r>
    </w:p>
    <w:p w:rsidR="00F768CD" w:rsidRPr="00F768CD" w:rsidRDefault="00F768CD" w:rsidP="00F768C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Ст</w:t>
      </w:r>
      <w:proofErr w:type="gramStart"/>
      <w:r w:rsidRPr="00F768CD">
        <w:rPr>
          <w:rFonts w:ascii="Times New Roman" w:hAnsi="Times New Roman"/>
        </w:rPr>
        <w:t>.м</w:t>
      </w:r>
      <w:proofErr w:type="gramEnd"/>
      <w:r w:rsidRPr="00F768CD">
        <w:rPr>
          <w:rFonts w:ascii="Times New Roman" w:hAnsi="Times New Roman"/>
        </w:rPr>
        <w:t>етодисту МКУ «ИМЦ» Терентьевой Т.М.: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Обеспечить научно – методическое сопровождение и координацию деятельности по выполнению плана мероприятий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на</w:t>
      </w:r>
      <w:proofErr w:type="gramEnd"/>
      <w:r w:rsidRPr="00F768CD">
        <w:rPr>
          <w:rFonts w:ascii="Times New Roman" w:hAnsi="Times New Roman"/>
        </w:rPr>
        <w:t xml:space="preserve"> уровне муниципалитета и образовательных учреждений Красногвардейского района, реализующих образовательные программы дошкольного образования.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Обеспечить контроль за совершенствованием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в</w:t>
      </w:r>
      <w:proofErr w:type="gramEnd"/>
      <w:r w:rsidRPr="00F768CD">
        <w:rPr>
          <w:rFonts w:ascii="Times New Roman" w:hAnsi="Times New Roman"/>
        </w:rPr>
        <w:t xml:space="preserve"> образовательных учреждениях Красногвардейского района, реализующих образовательные программы дошкольного образования.</w:t>
      </w:r>
    </w:p>
    <w:p w:rsidR="00F768CD" w:rsidRPr="00F768CD" w:rsidRDefault="00F768CD" w:rsidP="00F768C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>Руководителям образовательных учреждений Красногвардейского района, реализующих образовательные программы дошкольного образования: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Внести коррективы в планы мероприятий по совершенствованию условий реализации ФГОС ДО </w:t>
      </w:r>
      <w:proofErr w:type="spellStart"/>
      <w:r w:rsidRPr="00F768CD">
        <w:rPr>
          <w:rFonts w:ascii="Times New Roman" w:hAnsi="Times New Roman"/>
        </w:rPr>
        <w:t>до</w:t>
      </w:r>
      <w:proofErr w:type="spellEnd"/>
      <w:r w:rsidRPr="00F768CD">
        <w:rPr>
          <w:rFonts w:ascii="Times New Roman" w:hAnsi="Times New Roman"/>
        </w:rPr>
        <w:t xml:space="preserve"> 01 марта 2016 года.</w:t>
      </w:r>
    </w:p>
    <w:p w:rsidR="00F768CD" w:rsidRPr="00F768CD" w:rsidRDefault="00F768CD" w:rsidP="00F768CD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Обеспечить выполнение мероприятий по совершенствованию условий реализации ФГОС </w:t>
      </w:r>
      <w:proofErr w:type="gramStart"/>
      <w:r w:rsidRPr="00F768CD">
        <w:rPr>
          <w:rFonts w:ascii="Times New Roman" w:hAnsi="Times New Roman"/>
        </w:rPr>
        <w:t>ДО</w:t>
      </w:r>
      <w:proofErr w:type="gramEnd"/>
      <w:r w:rsidRPr="00F768CD">
        <w:rPr>
          <w:rFonts w:ascii="Times New Roman" w:hAnsi="Times New Roman"/>
        </w:rPr>
        <w:t xml:space="preserve"> </w:t>
      </w:r>
      <w:proofErr w:type="gramStart"/>
      <w:r w:rsidRPr="00F768CD">
        <w:rPr>
          <w:rFonts w:ascii="Times New Roman" w:hAnsi="Times New Roman"/>
        </w:rPr>
        <w:t>на</w:t>
      </w:r>
      <w:proofErr w:type="gramEnd"/>
      <w:r w:rsidRPr="00F768CD">
        <w:rPr>
          <w:rFonts w:ascii="Times New Roman" w:hAnsi="Times New Roman"/>
        </w:rPr>
        <w:t xml:space="preserve"> уровне образовательных учреждений, реализующих образовательные программы дошкольного образования.</w:t>
      </w:r>
    </w:p>
    <w:p w:rsidR="00F768CD" w:rsidRPr="00F768CD" w:rsidRDefault="00F768CD" w:rsidP="00F768C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-567" w:firstLine="567"/>
        <w:jc w:val="both"/>
        <w:rPr>
          <w:rFonts w:ascii="Times New Roman" w:hAnsi="Times New Roman"/>
        </w:rPr>
      </w:pPr>
      <w:proofErr w:type="gramStart"/>
      <w:r w:rsidRPr="00F768CD">
        <w:rPr>
          <w:rFonts w:ascii="Times New Roman" w:hAnsi="Times New Roman"/>
        </w:rPr>
        <w:t>Контроль за</w:t>
      </w:r>
      <w:proofErr w:type="gramEnd"/>
      <w:r w:rsidRPr="00F768CD">
        <w:rPr>
          <w:rFonts w:ascii="Times New Roman" w:hAnsi="Times New Roman"/>
        </w:rPr>
        <w:t xml:space="preserve"> исполнением настоящего приказа возложить на директора МКУ «ИМЦ» </w:t>
      </w:r>
      <w:proofErr w:type="spellStart"/>
      <w:r w:rsidRPr="00F768CD">
        <w:rPr>
          <w:rFonts w:ascii="Times New Roman" w:hAnsi="Times New Roman"/>
        </w:rPr>
        <w:t>Непрокину</w:t>
      </w:r>
      <w:proofErr w:type="spellEnd"/>
      <w:r w:rsidRPr="00F768CD">
        <w:rPr>
          <w:rFonts w:ascii="Times New Roman" w:hAnsi="Times New Roman"/>
        </w:rPr>
        <w:t xml:space="preserve"> Г.Н..</w:t>
      </w:r>
    </w:p>
    <w:p w:rsidR="00F768CD" w:rsidRPr="00F768CD" w:rsidRDefault="00F768CD" w:rsidP="00F768CD">
      <w:pPr>
        <w:pStyle w:val="ListParagraph"/>
        <w:tabs>
          <w:tab w:val="left" w:pos="142"/>
          <w:tab w:val="left" w:pos="284"/>
        </w:tabs>
        <w:spacing w:after="0" w:line="100" w:lineRule="atLeast"/>
        <w:ind w:left="360"/>
        <w:jc w:val="both"/>
        <w:rPr>
          <w:rFonts w:ascii="Times New Roman" w:hAnsi="Times New Roman"/>
        </w:rPr>
      </w:pPr>
    </w:p>
    <w:p w:rsidR="00F768CD" w:rsidRPr="00F768CD" w:rsidRDefault="00F768CD" w:rsidP="00F768CD">
      <w:pPr>
        <w:pStyle w:val="ListParagraph"/>
        <w:tabs>
          <w:tab w:val="left" w:pos="142"/>
          <w:tab w:val="left" w:pos="284"/>
        </w:tabs>
        <w:spacing w:after="0" w:line="100" w:lineRule="atLeast"/>
        <w:ind w:left="-567"/>
        <w:jc w:val="both"/>
        <w:rPr>
          <w:rFonts w:ascii="Times New Roman" w:hAnsi="Times New Roman"/>
        </w:rPr>
      </w:pPr>
      <w:r w:rsidRPr="00F768CD">
        <w:rPr>
          <w:rFonts w:ascii="Times New Roman" w:hAnsi="Times New Roman"/>
        </w:rPr>
        <w:t xml:space="preserve">Начальник отдела образования                                                                                           Н.В.Травкина 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F768CD" w:rsidRDefault="00F768CD" w:rsidP="00F7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начальника отдела образования 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 02.02.2016  № 01/09-37 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совершенствованию условий реализации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учреждениях Красногвардейского района, реализующих образовательные программы дошкольного образования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условий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первоочередных действий отдела образования по нормативно - правовому обеспечению ФГОС ДО, методическое сопровождение реализации Стандарта.</w:t>
      </w:r>
    </w:p>
    <w:p w:rsidR="00F768CD" w:rsidRDefault="00F768CD" w:rsidP="00F76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Обеспечение нормативно-правового и методического направления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Создание условий для </w:t>
      </w:r>
      <w:r>
        <w:rPr>
          <w:rFonts w:ascii="Times New Roman" w:hAnsi="Times New Roman"/>
          <w:spacing w:val="-9"/>
          <w:sz w:val="24"/>
          <w:szCs w:val="24"/>
        </w:rPr>
        <w:t>методического и аналитического обеспечения реализации</w:t>
      </w:r>
      <w:r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Разработка организационно-управленческих документов, регламентирующих и конкретизирующих положения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применительно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социально-экономическим, этнокультурным и другим особенностям Красногвардейского района и Оренбургской области.</w:t>
      </w: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4. Продолжить создание кадрового обеспечения реализации ФГОС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ДО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>.</w:t>
      </w:r>
    </w:p>
    <w:p w:rsidR="00F768CD" w:rsidRDefault="00F768CD" w:rsidP="00F768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</w:t>
      </w:r>
      <w:r>
        <w:rPr>
          <w:rFonts w:ascii="Times New Roman" w:hAnsi="Times New Roman"/>
          <w:spacing w:val="-9"/>
          <w:sz w:val="24"/>
          <w:szCs w:val="24"/>
        </w:rPr>
        <w:t xml:space="preserve"> мероприятий по созданию финансово-экономического обеспечения реализации ФГОС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ДО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учет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организационно-правовых форм образовательных учреждений, реализующих образовательные программы дошкольного образования (далее – ОУ).</w:t>
      </w:r>
    </w:p>
    <w:p w:rsidR="00F768CD" w:rsidRDefault="00F768CD" w:rsidP="00F768C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Обеспечение открытости и доступности информации о ходе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768CD">
          <w:pgSz w:w="11906" w:h="16838"/>
          <w:pgMar w:top="1276" w:right="850" w:bottom="1134" w:left="1701" w:header="708" w:footer="708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3"/>
        <w:gridCol w:w="24"/>
        <w:gridCol w:w="3518"/>
        <w:gridCol w:w="20"/>
        <w:gridCol w:w="1194"/>
        <w:gridCol w:w="10"/>
        <w:gridCol w:w="42"/>
        <w:gridCol w:w="4625"/>
        <w:gridCol w:w="4083"/>
        <w:gridCol w:w="28"/>
      </w:tblGrid>
      <w:tr w:rsidR="00F768CD" w:rsidTr="00F768CD">
        <w:trPr>
          <w:trHeight w:hRule="exact" w:val="292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мероприятий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768CD" w:rsidTr="00F768CD">
        <w:trPr>
          <w:trHeight w:val="54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Учредитель образовательных учреждений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</w:tr>
      <w:tr w:rsidR="00F768CD" w:rsidTr="00F768CD">
        <w:trPr>
          <w:trHeight w:hRule="exact" w:val="29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8CD" w:rsidTr="00F768CD">
        <w:trPr>
          <w:trHeight w:val="138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нормативно-правовой базы, регулирующей отношения в сфере образования,  в соответствие с действующим законодательством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2016 г.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Нормативно-правовые акты, обеспечивающие реализацию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План-график (дорожная карта)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Локальные акты ОУ, разработанные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соответствии действующему законодательству в области образования,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112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Мониторинг условий реализации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 ДО в ОУ Красногвардейского района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2016 г.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Аналитические материалы по результатам мониторинга условий реализации ФГОС 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Программы развития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образования с </w:t>
            </w:r>
            <w:r>
              <w:rPr>
                <w:rFonts w:ascii="Times New Roman" w:hAnsi="Times New Roman"/>
                <w:sz w:val="20"/>
                <w:szCs w:val="20"/>
              </w:rPr>
              <w:t>учетом результатов мониторинга, 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оздание условий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в ОУ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Система мониторинга условий реализации ФГОС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Корректировка Программ развития ОУ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 учетом результатов мониторинга</w:t>
            </w:r>
          </w:p>
        </w:tc>
      </w:tr>
      <w:tr w:rsidR="00F768CD" w:rsidTr="00F768CD">
        <w:trPr>
          <w:gridAfter w:val="1"/>
          <w:wAfter w:w="28" w:type="dxa"/>
          <w:trHeight w:val="55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Оснащение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средствами обучения 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воспитания для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развивающей предметно-пространственной среды 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методических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рекомендаций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по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развивающей предметно-пространственной среды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 соответствии с требованиями  ФГОС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учетом региональных рекомендаций и особенностей Красногвардейского района и Оренбургской области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 методических рекомендаций при разработке ООП, закупок для организации ППРС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основных разделов ООП с учетом базовой оснащенности ППРС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игрового и развивающего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методическими рекомендациями по организации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развивающей предметно-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пространственной </w:t>
            </w:r>
            <w:r>
              <w:rPr>
                <w:rFonts w:ascii="Times New Roman" w:hAnsi="Times New Roman"/>
                <w:sz w:val="20"/>
                <w:szCs w:val="20"/>
              </w:rPr>
              <w:t>среды</w:t>
            </w:r>
          </w:p>
        </w:tc>
      </w:tr>
      <w:tr w:rsidR="00F768CD" w:rsidTr="00F768CD">
        <w:trPr>
          <w:gridAfter w:val="1"/>
          <w:wAfter w:w="28" w:type="dxa"/>
          <w:trHeight w:val="27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Доработка и корректировка основных и адаптированных образовательных программ дошкольного образования ОУ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Методическое сопровождение разработки (корректировки) 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 ОУ в соответствии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с Примерной основной образовательной программой дошкольного образования, 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учетом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региональных,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муниципальных,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этнокультурных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особенностей (организация обсуждений через семинары, совещания)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(корректировка) 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 в соответствии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с Примерной основной образовательной программой дошкольного образования</w:t>
            </w:r>
          </w:p>
        </w:tc>
      </w:tr>
      <w:tr w:rsidR="00F768CD" w:rsidTr="00F768CD">
        <w:trPr>
          <w:gridAfter w:val="1"/>
          <w:wAfter w:w="28" w:type="dxa"/>
          <w:trHeight w:val="48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Организация и проведение Единого консультационного дня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Единый консультационный день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Единый консультационный день (участие)</w:t>
            </w:r>
          </w:p>
        </w:tc>
      </w:tr>
      <w:tr w:rsidR="00F768CD" w:rsidTr="00F768CD">
        <w:trPr>
          <w:gridAfter w:val="1"/>
          <w:wAfter w:w="28" w:type="dxa"/>
          <w:trHeight w:val="27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421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Организация деятельности рабочих групп по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План работы муниципальной рабочей группы по реализации ФГОС ДО в ОУ Красногвардейского района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План работы рабочей группы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реализации ФГОС в ОУ</w:t>
            </w:r>
          </w:p>
        </w:tc>
      </w:tr>
      <w:tr w:rsidR="00F768CD" w:rsidTr="00F768CD">
        <w:trPr>
          <w:gridAfter w:val="1"/>
          <w:wAfter w:w="28" w:type="dxa"/>
          <w:trHeight w:val="97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Координация деятельности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муниципальной (базовой) площадки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План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(базовой)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площадки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участия педагогических работников в РМО и МО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системы методической работы, обеспечивающей сопровождение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Обобщенный опыт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в ОУ</w:t>
            </w:r>
          </w:p>
        </w:tc>
      </w:tr>
      <w:tr w:rsidR="00F768CD" w:rsidTr="00F768CD">
        <w:trPr>
          <w:gridAfter w:val="1"/>
          <w:wAfter w:w="28" w:type="dxa"/>
          <w:trHeight w:val="1321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методической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педагогической,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диагностической и консультативной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помощи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родителям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получающим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дошкольное образование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форме семейного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организации 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функционированию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консультативно-методических пунктов (далее – КП)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онсультативно-методическая помощь 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получении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методической,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диагностической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консультативной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помощи родителям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детей, получающих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дошкольное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образование в форме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семейного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образования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КП с учетом методических рекомендаций.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Список родителей,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получающих (нуждающихся в получении)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методическую, психолого-педагогическую,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диагностическую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консультативную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помощь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которых получают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дошкольное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образование в форме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семейного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образования, журнал регистрации родителей</w:t>
            </w:r>
          </w:p>
        </w:tc>
      </w:tr>
      <w:tr w:rsidR="00F768CD" w:rsidTr="00F768CD">
        <w:trPr>
          <w:gridAfter w:val="1"/>
          <w:wAfter w:w="28" w:type="dxa"/>
          <w:trHeight w:val="86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сопровождение оздоровления и коррекции детей с ограниченными возможностями здоровья (ОВЗ)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адаптированной образовательной программы для детей с ОВЗ (на основе региональных рекомендаций)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 программа для детей с ОВЗ</w:t>
            </w:r>
          </w:p>
        </w:tc>
      </w:tr>
      <w:tr w:rsidR="00F768CD" w:rsidTr="00F768CD">
        <w:trPr>
          <w:gridAfter w:val="1"/>
          <w:wAfter w:w="28" w:type="dxa"/>
          <w:trHeight w:val="106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Обеспечение преемственности программ дошкольного и начального общего образования в условиях реализации ФГ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 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 МКУ «ИМЦ» и РМО по обеспечению преемственности программ дошкольного и начального общего образования в условиях реализации ФГОС (исследования, консультации, семинары, контроль)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 «Формирование у детей дошкольного возраста предпосылок к учебной деятельности на этапе завершения ими дошкольного образования»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План работы по преемственности со школой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со школой (о сотрудничестве)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«Формирование у детей дошкольного возраста предпосылок к учебной деятельности на этапе завершения ими дошкольного образования» (аналитический отчет)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воспитанников</w:t>
            </w:r>
          </w:p>
        </w:tc>
      </w:tr>
      <w:tr w:rsidR="00F768CD" w:rsidTr="00F768CD">
        <w:trPr>
          <w:gridAfter w:val="1"/>
          <w:wAfter w:w="28" w:type="dxa"/>
          <w:trHeight w:val="30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34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132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системы непрерывного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повышения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квалификации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педагогов ДОО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вопросам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График прохождения курсовой подготовки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руководящих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Соцзаказ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повышение 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руководящих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педагогических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ОУ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соответствии с программами ФГОС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повышения квалификации руководящих и педагогических работников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участии в форумах, семинарах и конференциях региональных и всероссийских уровнях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Программа ОУ «Педагогические кадры»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План-график прохождения курсов повышения квалификации руководящих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ОУ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Договоры с образовательными организациями ВПО и СПО на оказание услуг по </w:t>
            </w:r>
            <w:r>
              <w:rPr>
                <w:rFonts w:ascii="Times New Roman" w:hAnsi="Times New Roman"/>
                <w:sz w:val="20"/>
                <w:szCs w:val="20"/>
              </w:rPr>
              <w:t>повышению квалификации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руководящих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Годовой план работы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Карты индивидуальных образовательных маршрутов педагогов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Планы по самообразованию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педагога</w:t>
            </w:r>
          </w:p>
        </w:tc>
      </w:tr>
      <w:tr w:rsidR="00F768CD" w:rsidTr="00F768CD">
        <w:trPr>
          <w:gridAfter w:val="1"/>
          <w:wAfter w:w="28" w:type="dxa"/>
          <w:trHeight w:val="132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Реклама инновационных моделей 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педагогами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Конкурсы профессионального мастерства педагогов ОУ, методические семинары, конференции, методические совещания, семинары-презентации, мастер-классы, открытые просмотры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Методические сборники инновационного опыта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педагогов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Творческие отчеты, открытые просмотры,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мастер-классы,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обучающие семинары-практикумы</w:t>
            </w:r>
          </w:p>
        </w:tc>
      </w:tr>
      <w:tr w:rsidR="00F768CD" w:rsidTr="00F768CD">
        <w:trPr>
          <w:gridAfter w:val="1"/>
          <w:wAfter w:w="28" w:type="dxa"/>
          <w:trHeight w:val="83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Диссеминация педагогического опыта инновационной деятельности ОУ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Публикации в СМИ о ходе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Семинары-презентации опыта инновационной деятельности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Статьи из опыта работы (публикации в педагогических изданиях)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деятельность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конкурсы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связанные с диссеминацией опыта работы педагогических коллективов ОУ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 работы педагогов и ОУ по реализации ФГОС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Статьи из опыта работы в журналах,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адресованных педагогическим работникам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Конкурсная деятельность (конкурсы  в ОУ, муниципальные, региональные и всероссийские)</w:t>
            </w:r>
          </w:p>
        </w:tc>
      </w:tr>
      <w:tr w:rsidR="00F768CD" w:rsidTr="00F768CD">
        <w:trPr>
          <w:gridAfter w:val="1"/>
          <w:wAfter w:w="28" w:type="dxa"/>
          <w:trHeight w:val="49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ОУ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проведения аттестации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педагогических работников ОУ (семинары, консультации)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План-график аттестации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педагогических работников ОУ</w:t>
            </w:r>
          </w:p>
        </w:tc>
      </w:tr>
      <w:tr w:rsidR="00F768CD" w:rsidTr="00F768CD">
        <w:trPr>
          <w:gridAfter w:val="1"/>
          <w:wAfter w:w="28" w:type="dxa"/>
          <w:trHeight w:val="56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образовательных потребностей педагогов ОУ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 по результатам анкетирования педагогов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методических мероприятий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анкетирование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 на образовательные услуги педагогам по вопросам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68CD" w:rsidTr="00F768CD">
        <w:trPr>
          <w:gridAfter w:val="1"/>
          <w:wAfter w:w="28" w:type="dxa"/>
          <w:trHeight w:val="69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базы данных об инновационном опыте ОУ в период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Реклама инновационного опыта на сайте ОО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Реклама инновационного опыта на сайте ОУ</w:t>
            </w:r>
          </w:p>
        </w:tc>
      </w:tr>
      <w:tr w:rsidR="00F768CD" w:rsidTr="00F768CD">
        <w:trPr>
          <w:gridAfter w:val="1"/>
          <w:wAfter w:w="28" w:type="dxa"/>
          <w:trHeight w:val="27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Интернет-страница «ФГОС дошкольного образования» 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Материалы из опыта работы ОУ на сайте ОО (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http://krasroo.ucoz.ru/index/fgos_doshkolnogo_obrazovanija/0-117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из опыта работы на сайте ОУ</w:t>
            </w:r>
          </w:p>
        </w:tc>
      </w:tr>
      <w:tr w:rsidR="00F768CD" w:rsidTr="00F768CD">
        <w:trPr>
          <w:gridAfter w:val="1"/>
          <w:wAfter w:w="28" w:type="dxa"/>
          <w:trHeight w:val="97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единой информационной среды взаимодействия по вопросам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и справочные электронные ресурсы по вопросам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сайте ОО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научно – методических материалов федеральных и региональных Интернет – ресурсов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и справочные электронные ресурсы по вопросам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сайте ОУ</w:t>
            </w:r>
          </w:p>
        </w:tc>
      </w:tr>
      <w:tr w:rsidR="00F768CD" w:rsidTr="00F768CD">
        <w:trPr>
          <w:gridAfter w:val="1"/>
          <w:wAfter w:w="28" w:type="dxa"/>
          <w:trHeight w:val="3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34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83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Мониторинг финансово-экономического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обеспечения реализации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правовой акт,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утверждающий значение финансового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норматива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имущества,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присмотра и ухода и организации получения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общедоступного и </w:t>
            </w:r>
            <w:r>
              <w:rPr>
                <w:rFonts w:ascii="Times New Roman" w:hAnsi="Times New Roman"/>
                <w:sz w:val="20"/>
                <w:szCs w:val="20"/>
              </w:rPr>
              <w:t>бесплатного дошкольного образования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бесплатного дошкольного образования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Корректировка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</w:tr>
      <w:tr w:rsidR="00F768CD" w:rsidTr="00F768CD">
        <w:trPr>
          <w:gridAfter w:val="1"/>
          <w:wAfter w:w="28" w:type="dxa"/>
          <w:trHeight w:val="34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34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83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Научно-практические конференции, педагогические чтения, семинары по вопросам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конференций по вопросам реализации ФГОС ДО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действующие семинары «Федеральный государственный образовательный стандарт. Раннее формирование элементарных математических представлений у дошкольников», «Учим детей говорить и мыслить правильно»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конференциях по вопросам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педагогических советов и др. мероприятий в ОУ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F768CD" w:rsidTr="00F768CD">
        <w:trPr>
          <w:gridAfter w:val="1"/>
          <w:wAfter w:w="28" w:type="dxa"/>
          <w:trHeight w:val="91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Обсуждение проблем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Открытые обсуждения проблем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участием руководителей и педагогических работников ОУ, сотрудников муниципальных служб и родительской общественности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и педсоветы, рассматривающие проблемы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Tr="00F768CD">
        <w:trPr>
          <w:gridAfter w:val="1"/>
          <w:wAfter w:w="28" w:type="dxa"/>
          <w:trHeight w:val="26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Информационное сопровождение в СМИ 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нтервью и публикации в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СМИ,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электронных, о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Пресс-релизы на сайте ОО, связанные с вопросами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Публикации в СМИ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Просветительная работа среди родителей и заинтересованной общественности: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стенды, стендовые доклады, мероприятия</w:t>
            </w:r>
          </w:p>
        </w:tc>
      </w:tr>
      <w:tr w:rsidR="00F768CD" w:rsidTr="00F768CD">
        <w:trPr>
          <w:gridAfter w:val="1"/>
          <w:wAfter w:w="28" w:type="dxa"/>
          <w:trHeight w:val="67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публичных докладов ОУ (на основе региональных) с включением информации 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о публичном докладе ОУ с включением в структуру доклада раздела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о публичном докладе ОУ </w:t>
            </w:r>
          </w:p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Публичный доклад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Tr="00F768CD">
        <w:trPr>
          <w:gridAfter w:val="1"/>
          <w:wAfter w:w="28" w:type="dxa"/>
          <w:trHeight w:val="55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Интернет-странице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«ФГОС дошкольного образования»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на сайте ОО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на сайте ОУ</w:t>
            </w:r>
          </w:p>
        </w:tc>
      </w:tr>
      <w:tr w:rsidR="00F768CD" w:rsidTr="00F768CD">
        <w:trPr>
          <w:gridAfter w:val="1"/>
          <w:wAfter w:w="28" w:type="dxa"/>
          <w:trHeight w:val="55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рубрики «Единый консультационный день» на Интернет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транице ОО «ФГОС дошкольного образования»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проведения Единого консультационного дня по трансляции опыта работы муниципальной (базовой) площадки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 муниципальной (базовой) площадки</w:t>
            </w:r>
          </w:p>
        </w:tc>
      </w:tr>
    </w:tbl>
    <w:p w:rsidR="00F768CD" w:rsidRDefault="00F768CD" w:rsidP="00F768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F768CD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F768CD" w:rsidRDefault="00F768CD" w:rsidP="00F7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начальника отдела образования 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 02.02.2016   № 01/09-37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рабочей группы по совершенствованию условий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учреждениях Красногвардейского района, реализующих образовательные программы дошкольного образования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Травкина Н.В., начальник отдела образования, руководитель рабочей группы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муниципальной рабочей группы: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И.А., заместитель начальника отдела образования, заместитель руководителя рабочей группы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Непрокина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Г.Н., директор МКУ «ИМЦ»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Н.А., директор МКУ «ЦБ»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Терентьева Т.М., старший методист МКУ «ИМЦ», секретарь рабочей группы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Л.Г., методист МКУ «ИМЦ»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Прокопенко И.В., методист-психолог МКУ «ИМЦ»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Юлтыева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Н.Е., старший методист МКУ ИМЦ»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заведующий МБДОУ «</w:t>
      </w:r>
      <w:proofErr w:type="spellStart"/>
      <w:r>
        <w:rPr>
          <w:rFonts w:ascii="Times New Roman" w:hAnsi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№1»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Ильясова А.Г., заведующий МБДОУ «Свердловский детский сад»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Нейфельд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заведующий МБДОУ «</w:t>
      </w:r>
      <w:proofErr w:type="spellStart"/>
      <w:r>
        <w:rPr>
          <w:rFonts w:ascii="Times New Roman" w:hAnsi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№2»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Наточий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заведующий МБДОУ «Подольский детский сад»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Маликова О.В., старший воспитатель МБДОУ «</w:t>
      </w:r>
      <w:proofErr w:type="spellStart"/>
      <w:r>
        <w:rPr>
          <w:rFonts w:ascii="Times New Roman" w:hAnsi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№1»</w:t>
      </w: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CD" w:rsidRDefault="00F768CD" w:rsidP="00F768CD">
      <w:pPr>
        <w:suppressAutoHyphens w:val="0"/>
        <w:spacing w:after="0"/>
        <w:rPr>
          <w:rFonts w:ascii="Times New Roman" w:hAnsi="Times New Roman"/>
          <w:sz w:val="24"/>
          <w:szCs w:val="24"/>
        </w:rPr>
        <w:sectPr w:rsidR="00F768CD">
          <w:pgSz w:w="11906" w:h="16838"/>
          <w:pgMar w:top="1134" w:right="850" w:bottom="1134" w:left="1701" w:header="708" w:footer="708" w:gutter="0"/>
          <w:cols w:space="720"/>
        </w:sectPr>
      </w:pPr>
    </w:p>
    <w:p w:rsidR="00F768CD" w:rsidRDefault="00F768CD" w:rsidP="00F76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F768CD" w:rsidRDefault="00F768CD" w:rsidP="00F7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к приказу начальника отдела образования</w:t>
      </w:r>
    </w:p>
    <w:p w:rsidR="00F768CD" w:rsidRDefault="00F768CD" w:rsidP="00F768CD">
      <w:pPr>
        <w:spacing w:after="0" w:line="240" w:lineRule="auto"/>
        <w:ind w:firstLine="48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02.02.2016  № 01/09-37 </w:t>
      </w:r>
    </w:p>
    <w:p w:rsidR="00F768CD" w:rsidRDefault="00F768CD" w:rsidP="00F76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CD" w:rsidRDefault="00F768CD" w:rsidP="00F76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F768CD" w:rsidRDefault="00F768CD" w:rsidP="00F76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рабочей группы (МРГ) по совершенствованию условий реализации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учреждениях Красногвардейского района, реализующих образовательные программы дошкольного образования на 2016 год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536"/>
        <w:gridCol w:w="1559"/>
        <w:gridCol w:w="2410"/>
        <w:gridCol w:w="5812"/>
      </w:tblGrid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768CD" w:rsidTr="00F768C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9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в создании организационно-управленческих и информационных условий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нормативно-правовой базы, регулирующей отношения в сфере образования, 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2016 г.</w:t>
            </w: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перечень нормативно-правовых актов, обеспечивающих реализацию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</w:tr>
      <w:tr w:rsidR="00F768CD" w:rsidTr="00F768CD">
        <w:trPr>
          <w:trHeight w:val="1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Заседание рабочей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рганизация деятельности муниципальной рабочей группы по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Результаты деятельности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муниципальной (базовой)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 2015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год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, задачи на 2016 год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3.Организация Единого консультационного дня по вопросам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План работы муниципальной рабочей группы на 2016 год </w:t>
            </w: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мероприятий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муниципальной (базовой) площадки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2016 год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Положение о Едином консультационном дне по вопросам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проведения Единого консультационного дня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Заседание рабочей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hd w:val="clear" w:color="auto" w:fill="FFFFFF"/>
              <w:tabs>
                <w:tab w:val="left" w:pos="0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практику работы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практике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ОУ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Заседание рабочей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Итоги работы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муниципальной рабочей группы по реализации ФГОС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ОУ </w:t>
            </w:r>
            <w:r>
              <w:rPr>
                <w:rFonts w:ascii="Times New Roman" w:hAnsi="Times New Roman"/>
                <w:sz w:val="20"/>
                <w:szCs w:val="20"/>
              </w:rPr>
              <w:t>за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научно-методических материалов, утвержденных ОО и МКУ «ИМЦ» для внедрения в практику ОУ за год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мониторинга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условий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Информационное сопровождение в СМИ о ходе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Интервью и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публикации в</w:t>
            </w:r>
            <w:r>
              <w:rPr>
                <w:rFonts w:ascii="Times New Roman" w:hAnsi="Times New Roman"/>
                <w:smallCap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mallCaps/>
                <w:spacing w:val="-7"/>
                <w:sz w:val="20"/>
                <w:szCs w:val="20"/>
                <w:lang w:val="en-US"/>
              </w:rPr>
              <w:t>CM</w:t>
            </w:r>
            <w:r>
              <w:rPr>
                <w:rFonts w:ascii="Times New Roman" w:hAnsi="Times New Roman"/>
                <w:smallCaps/>
                <w:spacing w:val="-7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электронных, о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ходе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Пресс-релизы на сайтах ОО и ОУ, связанные с вопросами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информационного взаимодействия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Юлтыева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материалы и информация на Интернет - странице  ОО «ФГОС дошкольного образования» (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http://krasroo.ucoz.ru/index/fgos_doshkolnogo_obrazovanija/0-117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  <w:p w:rsidR="00F768CD" w:rsidRDefault="00F768CD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методической,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педагогической,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диагностической и консультативной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помощи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родителям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получающим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дошкольное образование в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форме семейного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Прокопенко И.В.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из опыта работы по организации и функционированию КП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онсультативно-методическая помощь 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получении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методической,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диагностической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консультативной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помощи родителям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детей, получающих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дошкольное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образование в форме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семейного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образования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  <w:p w:rsidR="00F768CD" w:rsidRDefault="00F768CD">
            <w:pPr>
              <w:spacing w:after="0" w:line="240" w:lineRule="auto"/>
              <w:ind w:hanging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публичных докладов ОУ (на основе региональных) с включением информации 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о публичном докладе ОУ с включением в структуру доклада раздела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условий и аналитическое 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Мониторинг условий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Евдокимова Н.А. 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Прокопенко И.В.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Аналитические материалы по результатам мониторинга условий реализации ФГОС в ОУ</w:t>
            </w:r>
          </w:p>
          <w:p w:rsidR="00F768CD" w:rsidRDefault="00F76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Программы развития образования</w:t>
            </w:r>
          </w:p>
          <w:p w:rsidR="00F768CD" w:rsidRDefault="00F768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768CD" w:rsidTr="00F768CD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Мониторинг финансово-экономического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обеспечения внедрения и реализации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запланированных средств в местном бюджете на повышение квалификации в соответствии с программами по ФГОС;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запланированных средств в местном бюджете на переоснащение и дооснащение предметно-пространственной развивающей среды ОУ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повышения квалификации руководящих и педагогических работников ОУ в соответствии с программами по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Мониторинг создания психолого-педагогических условий реализации ООП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«Формирование у детей дошкольного возраста предпосылок к учебной деятельности на этапе завершения ими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Прокопенко И.В.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Аналитический отчет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научно-методического сопровождения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Организация методического сопровождения реализации ФГОС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МТГ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(корректировке)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методического письма о разработке учебного графика и учебного плана образовательной программы дошкольного образования (на основе региональных рекомендаций)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D" w:rsidRDefault="00F768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письмо о разработке учебного графика и учебного плана образовательной программы дошкольного образования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консультаций по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разработке и корректировке образовательных программ дошкольного образования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МТГ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Методическое сопровождение и общая координация деятельности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муниципальной (базовой)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Обобщенный опыт работы по направлению деятельности муниципальной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(базовой) площадки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hanging="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кадрового ресурса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ОУ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порядка аттестации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педагогических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консультирование по проведению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аттестации педагогических работников ОУ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повышения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квалификации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педагогов ДОО </w:t>
            </w:r>
            <w:r>
              <w:rPr>
                <w:rFonts w:ascii="Times New Roman" w:hAnsi="Times New Roman"/>
                <w:sz w:val="20"/>
                <w:szCs w:val="20"/>
              </w:rPr>
              <w:t>по вопросам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образовательных потребностей педагогов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Т.М.</w:t>
            </w:r>
          </w:p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F768CD" w:rsidRDefault="00F768C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 по результатам анкетирования педагогов </w:t>
            </w:r>
          </w:p>
          <w:p w:rsidR="00F768CD" w:rsidRDefault="00F7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методических мероприятий</w:t>
            </w:r>
          </w:p>
        </w:tc>
      </w:tr>
      <w:tr w:rsidR="00F768CD" w:rsidTr="00F76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Диссеминация педагогического опыта инновационной деятельности педагогов и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Публикации в СМИ из опыта работы ОУ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Конкурсы, связанные с выявлением опыта инновационной деятельности педагогов и ОУ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инновационного опыта (визитные карточки) по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сайте ОО</w:t>
            </w: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сборники из опыта работы (издание)</w:t>
            </w:r>
          </w:p>
          <w:p w:rsidR="00F768CD" w:rsidRDefault="00F76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Семинары-презентации по диссеминации инновационного опыта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в ОУ</w:t>
            </w:r>
          </w:p>
        </w:tc>
      </w:tr>
    </w:tbl>
    <w:p w:rsidR="00F768CD" w:rsidRDefault="00F768CD" w:rsidP="00F768C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768CD" w:rsidRDefault="00F768CD" w:rsidP="00F768C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F768C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61AC0" w:rsidRDefault="00F768CD" w:rsidP="00F768CD"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sectPr w:rsidR="00961AC0" w:rsidSect="0096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CD"/>
    <w:rsid w:val="00656D26"/>
    <w:rsid w:val="00961AC0"/>
    <w:rsid w:val="00F7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CD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68CD"/>
    <w:rPr>
      <w:color w:val="0000FF"/>
      <w:u w:val="single"/>
    </w:rPr>
  </w:style>
  <w:style w:type="paragraph" w:styleId="a4">
    <w:name w:val="Normal (Web)"/>
    <w:basedOn w:val="a"/>
    <w:unhideWhenUsed/>
    <w:rsid w:val="00F768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ListParagraph">
    <w:name w:val="List Paragraph"/>
    <w:basedOn w:val="a"/>
    <w:rsid w:val="00F768CD"/>
  </w:style>
  <w:style w:type="paragraph" w:styleId="a5">
    <w:name w:val="Balloon Text"/>
    <w:basedOn w:val="a"/>
    <w:link w:val="a6"/>
    <w:uiPriority w:val="99"/>
    <w:semiHidden/>
    <w:unhideWhenUsed/>
    <w:rsid w:val="00F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CD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roo.ucoz.ru/index/fgos_doshkolnogo_obrazovanija/0-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roo.ucoz.ru/index/fgos_doshkolnogo_obrazovanija/0-1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2002-01-01T04:17:00Z</cp:lastPrinted>
  <dcterms:created xsi:type="dcterms:W3CDTF">2002-01-01T04:06:00Z</dcterms:created>
  <dcterms:modified xsi:type="dcterms:W3CDTF">2002-01-01T04:18:00Z</dcterms:modified>
</cp:coreProperties>
</file>